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F5" w:rsidRDefault="003C7032" w:rsidP="00931692">
      <w:pPr>
        <w:rPr>
          <w:rFonts w:ascii="SassoonPrimaryInfant" w:hAnsi="SassoonPrimaryInfant"/>
          <w:sz w:val="24"/>
          <w:szCs w:val="24"/>
        </w:rPr>
      </w:pPr>
      <w:r w:rsidRPr="00931692">
        <w:rPr>
          <w:rFonts w:ascii="SassoonPrimaryInfant" w:hAnsi="SassoonPrimaryInfant"/>
          <w:sz w:val="24"/>
          <w:szCs w:val="24"/>
          <w:u w:val="single"/>
        </w:rPr>
        <w:t>Spelling practise</w:t>
      </w:r>
      <w:r w:rsidR="0066570F" w:rsidRPr="00931692">
        <w:rPr>
          <w:rFonts w:ascii="SassoonPrimaryInfant" w:hAnsi="SassoonPrimaryInfant"/>
          <w:sz w:val="24"/>
          <w:szCs w:val="24"/>
        </w:rPr>
        <w:t>:</w:t>
      </w:r>
      <w:r w:rsidR="0066570F" w:rsidRPr="00931692">
        <w:rPr>
          <w:rFonts w:ascii="SassoonPrimaryInfant" w:hAnsi="SassoonPrimaryInfant"/>
          <w:b/>
          <w:sz w:val="24"/>
          <w:szCs w:val="24"/>
        </w:rPr>
        <w:t xml:space="preserve"> </w:t>
      </w:r>
      <w:r w:rsidR="003426F5" w:rsidRPr="00931692">
        <w:rPr>
          <w:rFonts w:ascii="SassoonPrimaryInfant" w:hAnsi="SassoonPrimaryInfant"/>
          <w:sz w:val="24"/>
          <w:szCs w:val="24"/>
        </w:rPr>
        <w:t>Look, say, cover, write, check</w:t>
      </w:r>
    </w:p>
    <w:p w:rsidR="00931692" w:rsidRPr="00931692" w:rsidRDefault="007B598D" w:rsidP="00931692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Week 2: Words ending with a long /e/ sound spelt ‘</w:t>
      </w:r>
      <w:proofErr w:type="spellStart"/>
      <w:r>
        <w:rPr>
          <w:rFonts w:ascii="SassoonPrimaryInfant" w:hAnsi="SassoonPrimaryInfant"/>
          <w:sz w:val="24"/>
          <w:szCs w:val="24"/>
        </w:rPr>
        <w:t>ie</w:t>
      </w:r>
      <w:proofErr w:type="spellEnd"/>
      <w:r>
        <w:rPr>
          <w:rFonts w:ascii="SassoonPrimaryInfant" w:hAnsi="SassoonPrimaryInfant"/>
          <w:sz w:val="24"/>
          <w:szCs w:val="24"/>
        </w:rPr>
        <w:t>’ or ‘</w:t>
      </w:r>
      <w:proofErr w:type="spellStart"/>
      <w:r>
        <w:rPr>
          <w:rFonts w:ascii="SassoonPrimaryInfant" w:hAnsi="SassoonPrimaryInfant"/>
          <w:sz w:val="24"/>
          <w:szCs w:val="24"/>
        </w:rPr>
        <w:t>ei</w:t>
      </w:r>
      <w:proofErr w:type="spellEnd"/>
      <w:r>
        <w:rPr>
          <w:rFonts w:ascii="SassoonPrimaryInfant" w:hAnsi="SassoonPrimaryInfant"/>
          <w:sz w:val="24"/>
          <w:szCs w:val="24"/>
        </w:rPr>
        <w:t>’ after c (and exceptions)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587"/>
        <w:gridCol w:w="722"/>
        <w:gridCol w:w="980"/>
        <w:gridCol w:w="2599"/>
        <w:gridCol w:w="1030"/>
        <w:gridCol w:w="3089"/>
        <w:gridCol w:w="991"/>
        <w:gridCol w:w="2692"/>
        <w:gridCol w:w="986"/>
      </w:tblGrid>
      <w:tr w:rsidR="00F77E01" w:rsidRPr="003C7032" w:rsidTr="00931692">
        <w:tc>
          <w:tcPr>
            <w:tcW w:w="2587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722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0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599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1030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089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91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692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6" w:type="dxa"/>
            <w:vAlign w:val="bottom"/>
          </w:tcPr>
          <w:p w:rsidR="003C7032" w:rsidRPr="0030265C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0265C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931692">
              <w:rPr>
                <w:rFonts w:ascii="SassoonPrimaryInfant" w:hAnsi="SassoonPrimaryInfant"/>
                <w:sz w:val="32"/>
                <w:szCs w:val="32"/>
              </w:rPr>
              <w:t>example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 w:rsidP="003C7032">
            <w:pPr>
              <w:rPr>
                <w:rFonts w:ascii="SassoonPrimaryInfant" w:hAnsi="SassoonPrimaryInfant"/>
                <w:i/>
                <w:sz w:val="32"/>
                <w:szCs w:val="32"/>
              </w:rPr>
            </w:pPr>
            <w:proofErr w:type="spellStart"/>
            <w:r w:rsidRPr="00931692">
              <w:rPr>
                <w:rFonts w:ascii="SassoonPrimaryInfant" w:hAnsi="SassoonPrimaryInfant"/>
                <w:i/>
                <w:sz w:val="32"/>
                <w:szCs w:val="32"/>
              </w:rPr>
              <w:t>exampel</w:t>
            </w:r>
            <w:proofErr w:type="spellEnd"/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931692">
              <w:rPr>
                <w:rFonts w:ascii="SassoonPrimaryInfant" w:hAnsi="SassoonPrimaryInfant"/>
                <w:sz w:val="32"/>
                <w:szCs w:val="32"/>
              </w:rPr>
              <w:sym w:font="Wingdings" w:char="F0FB"/>
            </w: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i/>
                <w:sz w:val="32"/>
                <w:szCs w:val="32"/>
              </w:rPr>
            </w:pPr>
            <w:r w:rsidRPr="00931692">
              <w:rPr>
                <w:rFonts w:ascii="SassoonPrimaryInfant" w:hAnsi="SassoonPrimaryInfant"/>
                <w:i/>
                <w:sz w:val="32"/>
                <w:szCs w:val="32"/>
              </w:rPr>
              <w:t>example</w:t>
            </w: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931692">
              <w:rPr>
                <w:rFonts w:ascii="SassoonPrimaryInfant" w:hAnsi="SassoonPrimaryInfant"/>
                <w:sz w:val="32"/>
                <w:szCs w:val="32"/>
              </w:rPr>
              <w:sym w:font="Wingdings" w:char="F0FC"/>
            </w: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i/>
                <w:sz w:val="32"/>
                <w:szCs w:val="32"/>
              </w:rPr>
            </w:pPr>
            <w:r w:rsidRPr="00931692">
              <w:rPr>
                <w:rFonts w:ascii="SassoonPrimaryInfant" w:hAnsi="SassoonPrimaryInfant"/>
                <w:i/>
                <w:sz w:val="32"/>
                <w:szCs w:val="32"/>
              </w:rPr>
              <w:t>example</w:t>
            </w: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931692">
              <w:rPr>
                <w:rFonts w:ascii="SassoonPrimaryInfant" w:hAnsi="SassoonPrimaryInfant"/>
                <w:sz w:val="32"/>
                <w:szCs w:val="32"/>
              </w:rPr>
              <w:sym w:font="Wingdings" w:char="F0FC"/>
            </w: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 w:rsidP="0066570F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siege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 w:rsidP="0030265C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niece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 w:rsidP="0030265C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grief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chief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fiend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shriek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believe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3C7032" w:rsidRPr="00931692" w:rsidRDefault="007B598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achieve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3C7032" w:rsidRPr="00931692" w:rsidRDefault="003C7032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3C7032" w:rsidRPr="00931692" w:rsidRDefault="003C7032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66570F" w:rsidRPr="00931692" w:rsidRDefault="007B598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convenience</w:t>
            </w:r>
          </w:p>
        </w:tc>
        <w:tc>
          <w:tcPr>
            <w:tcW w:w="722" w:type="dxa"/>
            <w:shd w:val="clear" w:color="auto" w:fill="A6A6A6" w:themeFill="background1" w:themeFillShade="A6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66570F" w:rsidRPr="00931692" w:rsidRDefault="0066570F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66570F" w:rsidRPr="00931692" w:rsidRDefault="0066570F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F77E01" w:rsidRPr="003C7032" w:rsidTr="00931692">
        <w:tc>
          <w:tcPr>
            <w:tcW w:w="2587" w:type="dxa"/>
          </w:tcPr>
          <w:p w:rsidR="0066570F" w:rsidRPr="00931692" w:rsidRDefault="007B598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mischievous</w:t>
            </w:r>
            <w:bookmarkStart w:id="0" w:name="_GoBack"/>
            <w:bookmarkEnd w:id="0"/>
          </w:p>
        </w:tc>
        <w:tc>
          <w:tcPr>
            <w:tcW w:w="722" w:type="dxa"/>
            <w:shd w:val="clear" w:color="auto" w:fill="A6A6A6" w:themeFill="background1" w:themeFillShade="A6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6A6A6" w:themeFill="background1" w:themeFillShade="A6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599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030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3089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91" w:type="dxa"/>
          </w:tcPr>
          <w:p w:rsidR="0066570F" w:rsidRPr="00931692" w:rsidRDefault="0066570F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692" w:type="dxa"/>
          </w:tcPr>
          <w:p w:rsidR="0066570F" w:rsidRPr="00931692" w:rsidRDefault="0066570F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986" w:type="dxa"/>
          </w:tcPr>
          <w:p w:rsidR="0066570F" w:rsidRPr="00931692" w:rsidRDefault="0066570F" w:rsidP="001C763C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</w:tbl>
    <w:p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Now choose </w:t>
      </w:r>
      <w:r w:rsidR="003426F5">
        <w:rPr>
          <w:rFonts w:ascii="SassoonPrimaryInfant" w:hAnsi="SassoonPrimaryInfant"/>
          <w:sz w:val="32"/>
          <w:szCs w:val="32"/>
        </w:rPr>
        <w:t>four</w:t>
      </w:r>
      <w:r>
        <w:rPr>
          <w:rFonts w:ascii="SassoonPrimaryInfant" w:hAnsi="SassoonPrimaryInfant"/>
          <w:sz w:val="32"/>
          <w:szCs w:val="32"/>
        </w:rPr>
        <w:t xml:space="preserve"> of the words to write in a sentence.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p w:rsidR="003426F5" w:rsidRDefault="003426F5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4. ______________________________________________________________________________________________</w:t>
      </w:r>
    </w:p>
    <w:sectPr w:rsidR="003426F5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30265C"/>
    <w:rsid w:val="003426F5"/>
    <w:rsid w:val="00375B8B"/>
    <w:rsid w:val="003C7032"/>
    <w:rsid w:val="0066570F"/>
    <w:rsid w:val="00682CEA"/>
    <w:rsid w:val="007B1F61"/>
    <w:rsid w:val="007B598D"/>
    <w:rsid w:val="00931692"/>
    <w:rsid w:val="00F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248C"/>
  <w15:docId w15:val="{A78C8FF8-D0D6-4D5B-84EA-6E76B6BE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Aileena Brooks</cp:lastModifiedBy>
  <cp:revision>4</cp:revision>
  <cp:lastPrinted>2019-04-24T08:21:00Z</cp:lastPrinted>
  <dcterms:created xsi:type="dcterms:W3CDTF">2019-07-19T10:21:00Z</dcterms:created>
  <dcterms:modified xsi:type="dcterms:W3CDTF">2019-07-19T11:11:00Z</dcterms:modified>
</cp:coreProperties>
</file>